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0F9DA">
      <w:pPr>
        <w:spacing w:before="91" w:line="201" w:lineRule="auto"/>
        <w:ind w:left="8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ascii="微软雅黑" w:hAnsi="微软雅黑" w:eastAsia="微软雅黑" w:cs="微软雅黑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</w:t>
      </w:r>
    </w:p>
    <w:p w14:paraId="3AAB410B">
      <w:pPr>
        <w:spacing w:before="123" w:line="236" w:lineRule="auto"/>
        <w:ind w:left="167"/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</w:pPr>
    </w:p>
    <w:p w14:paraId="58F90E1D">
      <w:pPr>
        <w:spacing w:before="123" w:line="236" w:lineRule="auto"/>
        <w:ind w:left="167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>提前下达2025年中央财政衔接推进乡村振</w:t>
      </w:r>
      <w:r>
        <w:rPr>
          <w:rFonts w:ascii="方正小标宋简体" w:hAnsi="方正小标宋简体" w:eastAsia="方正小标宋简体" w:cs="方正小标宋简体"/>
          <w:spacing w:val="5"/>
          <w:sz w:val="31"/>
          <w:szCs w:val="31"/>
        </w:rPr>
        <w:t>兴补助资金绩效目标表</w:t>
      </w:r>
    </w:p>
    <w:p w14:paraId="0337E55F">
      <w:pPr>
        <w:spacing w:before="129" w:line="231" w:lineRule="auto"/>
        <w:ind w:left="4007"/>
        <w:rPr>
          <w:rFonts w:ascii="仿宋" w:hAnsi="仿宋" w:eastAsia="仿宋" w:cs="仿宋"/>
          <w:spacing w:val="5"/>
          <w:sz w:val="19"/>
          <w:szCs w:val="19"/>
        </w:rPr>
      </w:pPr>
      <w:r>
        <w:rPr>
          <w:rFonts w:ascii="仿宋" w:hAnsi="仿宋" w:eastAsia="仿宋" w:cs="仿宋"/>
          <w:spacing w:val="5"/>
          <w:sz w:val="19"/>
          <w:szCs w:val="19"/>
        </w:rPr>
        <w:t>（2025年度）</w:t>
      </w:r>
    </w:p>
    <w:p w14:paraId="50E29377">
      <w:pPr>
        <w:spacing w:before="129" w:line="231" w:lineRule="auto"/>
        <w:ind w:left="4007"/>
        <w:rPr>
          <w:rFonts w:ascii="仿宋" w:hAnsi="仿宋" w:eastAsia="仿宋" w:cs="仿宋"/>
          <w:spacing w:val="5"/>
          <w:sz w:val="19"/>
          <w:szCs w:val="19"/>
        </w:rPr>
      </w:pPr>
    </w:p>
    <w:p w14:paraId="1A8643DC">
      <w:pPr>
        <w:spacing w:line="36" w:lineRule="exact"/>
      </w:pPr>
    </w:p>
    <w:tbl>
      <w:tblPr>
        <w:tblStyle w:val="4"/>
        <w:tblW w:w="91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13"/>
        <w:gridCol w:w="1587"/>
        <w:gridCol w:w="1662"/>
        <w:gridCol w:w="2186"/>
        <w:gridCol w:w="1610"/>
      </w:tblGrid>
      <w:tr w14:paraId="53AC7F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06" w:type="dxa"/>
            <w:vAlign w:val="top"/>
          </w:tcPr>
          <w:p w14:paraId="4FB5B62B">
            <w:pPr>
              <w:pStyle w:val="5"/>
              <w:spacing w:before="144" w:line="230" w:lineRule="auto"/>
              <w:ind w:left="208"/>
            </w:pPr>
            <w:r>
              <w:rPr>
                <w:spacing w:val="2"/>
              </w:rPr>
              <w:t>项目名称</w:t>
            </w:r>
          </w:p>
        </w:tc>
        <w:tc>
          <w:tcPr>
            <w:tcW w:w="7958" w:type="dxa"/>
            <w:gridSpan w:val="5"/>
            <w:vAlign w:val="top"/>
          </w:tcPr>
          <w:p w14:paraId="35163389">
            <w:pPr>
              <w:pStyle w:val="5"/>
              <w:spacing w:before="144" w:line="231" w:lineRule="auto"/>
              <w:ind w:left="977"/>
            </w:pPr>
            <w:r>
              <w:rPr>
                <w:spacing w:val="4"/>
              </w:rPr>
              <w:t>中央财政衔接推进乡村振兴补助资金（欠发达国</w:t>
            </w:r>
            <w:r>
              <w:rPr>
                <w:spacing w:val="3"/>
              </w:rPr>
              <w:t>有林场巩固提升任务）</w:t>
            </w:r>
          </w:p>
        </w:tc>
      </w:tr>
      <w:tr w14:paraId="74FC8B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06" w:type="dxa"/>
            <w:vAlign w:val="top"/>
          </w:tcPr>
          <w:p w14:paraId="03F54168">
            <w:pPr>
              <w:pStyle w:val="5"/>
              <w:spacing w:before="137" w:line="231" w:lineRule="auto"/>
              <w:ind w:left="213"/>
            </w:pPr>
            <w:r>
              <w:rPr>
                <w:spacing w:val="1"/>
              </w:rPr>
              <w:t>主管部门</w:t>
            </w:r>
          </w:p>
        </w:tc>
        <w:tc>
          <w:tcPr>
            <w:tcW w:w="4162" w:type="dxa"/>
            <w:gridSpan w:val="3"/>
            <w:vAlign w:val="top"/>
          </w:tcPr>
          <w:p w14:paraId="3BFE7653">
            <w:pPr>
              <w:pStyle w:val="5"/>
              <w:spacing w:before="138" w:line="231" w:lineRule="auto"/>
              <w:ind w:left="1494"/>
            </w:pPr>
            <w:r>
              <w:rPr>
                <w:spacing w:val="3"/>
              </w:rPr>
              <w:t>安康市林业局</w:t>
            </w:r>
          </w:p>
        </w:tc>
        <w:tc>
          <w:tcPr>
            <w:tcW w:w="2186" w:type="dxa"/>
            <w:vAlign w:val="top"/>
          </w:tcPr>
          <w:p w14:paraId="1A9BDBE5">
            <w:pPr>
              <w:pStyle w:val="5"/>
              <w:spacing w:before="138" w:line="231" w:lineRule="auto"/>
              <w:ind w:left="709"/>
            </w:pPr>
            <w:r>
              <w:rPr>
                <w:spacing w:val="1"/>
              </w:rPr>
              <w:t>实施期限</w:t>
            </w:r>
          </w:p>
        </w:tc>
        <w:tc>
          <w:tcPr>
            <w:tcW w:w="1610" w:type="dxa"/>
            <w:vAlign w:val="top"/>
          </w:tcPr>
          <w:p w14:paraId="65824FEE">
            <w:pPr>
              <w:pStyle w:val="5"/>
              <w:spacing w:before="138" w:line="231" w:lineRule="auto"/>
              <w:ind w:left="672"/>
            </w:pPr>
            <w:r>
              <w:rPr>
                <w:spacing w:val="-2"/>
              </w:rPr>
              <w:t>1年</w:t>
            </w:r>
          </w:p>
        </w:tc>
      </w:tr>
      <w:tr w14:paraId="4C772B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06" w:type="dxa"/>
            <w:vMerge w:val="restart"/>
            <w:tcBorders>
              <w:bottom w:val="nil"/>
            </w:tcBorders>
            <w:vAlign w:val="center"/>
          </w:tcPr>
          <w:p w14:paraId="4B1B0F17">
            <w:pPr>
              <w:pStyle w:val="5"/>
              <w:spacing w:before="62" w:line="234" w:lineRule="auto"/>
              <w:ind w:left="212" w:right="212" w:firstLine="5"/>
              <w:jc w:val="center"/>
            </w:pPr>
            <w:r>
              <w:t>资金金额 （万元）</w:t>
            </w:r>
          </w:p>
        </w:tc>
        <w:tc>
          <w:tcPr>
            <w:tcW w:w="2500" w:type="dxa"/>
            <w:gridSpan w:val="2"/>
            <w:vAlign w:val="top"/>
          </w:tcPr>
          <w:p w14:paraId="3E1ECBB2">
            <w:pPr>
              <w:pStyle w:val="5"/>
              <w:spacing w:before="139" w:line="231" w:lineRule="auto"/>
              <w:ind w:left="476"/>
            </w:pPr>
            <w:r>
              <w:rPr>
                <w:spacing w:val="2"/>
              </w:rPr>
              <w:t>实施期资金总额：</w:t>
            </w:r>
          </w:p>
        </w:tc>
        <w:tc>
          <w:tcPr>
            <w:tcW w:w="1662" w:type="dxa"/>
            <w:vAlign w:val="top"/>
          </w:tcPr>
          <w:p w14:paraId="16F72315">
            <w:pPr>
              <w:pStyle w:val="5"/>
              <w:spacing w:before="173" w:line="186" w:lineRule="auto"/>
              <w:ind w:left="685"/>
            </w:pPr>
            <w:r>
              <w:rPr>
                <w:spacing w:val="4"/>
              </w:rPr>
              <w:t>705</w:t>
            </w:r>
          </w:p>
        </w:tc>
        <w:tc>
          <w:tcPr>
            <w:tcW w:w="2186" w:type="dxa"/>
            <w:vAlign w:val="top"/>
          </w:tcPr>
          <w:p w14:paraId="43CA3E5F">
            <w:pPr>
              <w:pStyle w:val="5"/>
              <w:spacing w:before="139" w:line="231" w:lineRule="auto"/>
              <w:ind w:left="424"/>
            </w:pPr>
            <w:r>
              <w:rPr>
                <w:spacing w:val="2"/>
              </w:rPr>
              <w:t>年底资金总额：</w:t>
            </w:r>
          </w:p>
        </w:tc>
        <w:tc>
          <w:tcPr>
            <w:tcW w:w="1610" w:type="dxa"/>
            <w:vAlign w:val="top"/>
          </w:tcPr>
          <w:p w14:paraId="1A757073">
            <w:pPr>
              <w:pStyle w:val="5"/>
              <w:spacing w:before="173" w:line="186" w:lineRule="auto"/>
              <w:ind w:left="662"/>
            </w:pPr>
            <w:r>
              <w:rPr>
                <w:spacing w:val="4"/>
              </w:rPr>
              <w:t>705</w:t>
            </w:r>
          </w:p>
        </w:tc>
      </w:tr>
      <w:tr w14:paraId="0F1846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06" w:type="dxa"/>
            <w:vMerge w:val="continue"/>
            <w:tcBorders>
              <w:top w:val="nil"/>
              <w:bottom w:val="nil"/>
            </w:tcBorders>
            <w:vAlign w:val="center"/>
          </w:tcPr>
          <w:p w14:paraId="1997AAB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00" w:type="dxa"/>
            <w:gridSpan w:val="2"/>
            <w:vAlign w:val="top"/>
          </w:tcPr>
          <w:p w14:paraId="1582D62D">
            <w:pPr>
              <w:pStyle w:val="5"/>
              <w:spacing w:before="140" w:line="231" w:lineRule="auto"/>
              <w:ind w:left="563"/>
            </w:pPr>
            <w:r>
              <w:rPr>
                <w:spacing w:val="-3"/>
              </w:rPr>
              <w:t>其中：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中央财政</w:t>
            </w:r>
          </w:p>
        </w:tc>
        <w:tc>
          <w:tcPr>
            <w:tcW w:w="1662" w:type="dxa"/>
            <w:vAlign w:val="top"/>
          </w:tcPr>
          <w:p w14:paraId="16336A0B">
            <w:pPr>
              <w:pStyle w:val="5"/>
              <w:spacing w:before="174" w:line="186" w:lineRule="auto"/>
              <w:ind w:left="685"/>
            </w:pPr>
            <w:r>
              <w:rPr>
                <w:spacing w:val="4"/>
              </w:rPr>
              <w:t>705</w:t>
            </w:r>
          </w:p>
        </w:tc>
        <w:tc>
          <w:tcPr>
            <w:tcW w:w="2186" w:type="dxa"/>
            <w:vAlign w:val="top"/>
          </w:tcPr>
          <w:p w14:paraId="7B894964">
            <w:pPr>
              <w:pStyle w:val="5"/>
              <w:spacing w:before="140" w:line="231" w:lineRule="auto"/>
              <w:ind w:left="421"/>
            </w:pPr>
            <w:r>
              <w:rPr>
                <w:spacing w:val="-3"/>
              </w:rPr>
              <w:t>其中：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中央财政</w:t>
            </w:r>
          </w:p>
        </w:tc>
        <w:tc>
          <w:tcPr>
            <w:tcW w:w="1610" w:type="dxa"/>
            <w:vAlign w:val="top"/>
          </w:tcPr>
          <w:p w14:paraId="48CEA249">
            <w:pPr>
              <w:pStyle w:val="5"/>
              <w:spacing w:before="174" w:line="186" w:lineRule="auto"/>
              <w:ind w:left="662"/>
            </w:pPr>
            <w:r>
              <w:rPr>
                <w:spacing w:val="4"/>
              </w:rPr>
              <w:t>705</w:t>
            </w:r>
          </w:p>
        </w:tc>
      </w:tr>
      <w:tr w14:paraId="0334E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06" w:type="dxa"/>
            <w:vMerge w:val="continue"/>
            <w:tcBorders>
              <w:top w:val="nil"/>
            </w:tcBorders>
            <w:vAlign w:val="center"/>
          </w:tcPr>
          <w:p w14:paraId="4F7B20F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00" w:type="dxa"/>
            <w:gridSpan w:val="2"/>
            <w:vAlign w:val="top"/>
          </w:tcPr>
          <w:p w14:paraId="3498AB0A">
            <w:pPr>
              <w:pStyle w:val="5"/>
              <w:spacing w:before="140" w:line="231" w:lineRule="auto"/>
              <w:ind w:left="1073"/>
            </w:pPr>
            <w:r>
              <w:rPr>
                <w:spacing w:val="2"/>
              </w:rPr>
              <w:t>其他资金</w:t>
            </w:r>
          </w:p>
        </w:tc>
        <w:tc>
          <w:tcPr>
            <w:tcW w:w="1662" w:type="dxa"/>
            <w:vAlign w:val="top"/>
          </w:tcPr>
          <w:p w14:paraId="5B4A4759">
            <w:pPr>
              <w:rPr>
                <w:rFonts w:ascii="Arial"/>
                <w:sz w:val="21"/>
              </w:rPr>
            </w:pPr>
          </w:p>
        </w:tc>
        <w:tc>
          <w:tcPr>
            <w:tcW w:w="2186" w:type="dxa"/>
            <w:vAlign w:val="top"/>
          </w:tcPr>
          <w:p w14:paraId="4469E68F">
            <w:pPr>
              <w:pStyle w:val="5"/>
              <w:spacing w:before="140" w:line="231" w:lineRule="auto"/>
              <w:ind w:left="1021"/>
            </w:pPr>
            <w:r>
              <w:rPr>
                <w:spacing w:val="2"/>
              </w:rPr>
              <w:t>其他资金</w:t>
            </w:r>
          </w:p>
        </w:tc>
        <w:tc>
          <w:tcPr>
            <w:tcW w:w="1610" w:type="dxa"/>
            <w:vAlign w:val="top"/>
          </w:tcPr>
          <w:p w14:paraId="2D784173">
            <w:pPr>
              <w:rPr>
                <w:rFonts w:ascii="Arial"/>
                <w:sz w:val="21"/>
              </w:rPr>
            </w:pPr>
          </w:p>
        </w:tc>
      </w:tr>
      <w:tr w14:paraId="22868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0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444BD19">
            <w:pPr>
              <w:pStyle w:val="5"/>
              <w:spacing w:before="63" w:line="210" w:lineRule="auto"/>
              <w:ind w:left="1012"/>
              <w:jc w:val="center"/>
            </w:pPr>
            <w:r>
              <w:rPr>
                <w:spacing w:val="42"/>
              </w:rPr>
              <w:t>总体目标</w:t>
            </w:r>
          </w:p>
        </w:tc>
        <w:tc>
          <w:tcPr>
            <w:tcW w:w="4162" w:type="dxa"/>
            <w:gridSpan w:val="3"/>
            <w:vAlign w:val="top"/>
          </w:tcPr>
          <w:p w14:paraId="21C5A064">
            <w:pPr>
              <w:pStyle w:val="5"/>
              <w:spacing w:before="142" w:line="231" w:lineRule="auto"/>
              <w:ind w:left="1496"/>
            </w:pPr>
            <w:r>
              <w:rPr>
                <w:spacing w:val="2"/>
              </w:rPr>
              <w:t>实施期总目标</w:t>
            </w:r>
          </w:p>
        </w:tc>
        <w:tc>
          <w:tcPr>
            <w:tcW w:w="3796" w:type="dxa"/>
            <w:gridSpan w:val="2"/>
            <w:vAlign w:val="top"/>
          </w:tcPr>
          <w:p w14:paraId="0C7B0367">
            <w:pPr>
              <w:pStyle w:val="5"/>
              <w:spacing w:before="142" w:line="231" w:lineRule="auto"/>
              <w:ind w:left="1414"/>
            </w:pPr>
            <w:r>
              <w:rPr>
                <w:spacing w:val="2"/>
              </w:rPr>
              <w:t>年度总目标</w:t>
            </w:r>
          </w:p>
        </w:tc>
      </w:tr>
      <w:tr w14:paraId="4EDDE1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2" w:hRule="atLeast"/>
        </w:trPr>
        <w:tc>
          <w:tcPr>
            <w:tcW w:w="1206" w:type="dxa"/>
            <w:vMerge w:val="continue"/>
            <w:tcBorders>
              <w:top w:val="nil"/>
            </w:tcBorders>
            <w:textDirection w:val="tbRlV"/>
            <w:vAlign w:val="center"/>
          </w:tcPr>
          <w:p w14:paraId="065CB78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162" w:type="dxa"/>
            <w:gridSpan w:val="3"/>
            <w:vAlign w:val="top"/>
          </w:tcPr>
          <w:p w14:paraId="544EF478">
            <w:pPr>
              <w:pStyle w:val="5"/>
              <w:spacing w:line="233" w:lineRule="auto"/>
              <w:ind w:right="24" w:firstLine="392" w:firstLineChars="200"/>
            </w:pPr>
            <w:r>
              <w:rPr>
                <w:rFonts w:hint="eastAsia"/>
                <w:spacing w:val="3"/>
              </w:rPr>
              <w:t>改善和提升国有林场基础设施建设，提升欠发达林场职工生产生活水平，补齐必要的配套基础设施建设。促进欠发达林场特色优势产业发展，逐步培育现代林业园区、建设森林康养、森林体验、 自然教育等特色旅游基地等，带动林场职工和当地群众增收。利用林地优势或采用场内外造林、林业专业合作社等方式，培育珍贵树种 和优良乡土树种，开展大径林木基地建设，带动周边村集体经济发展。</w:t>
            </w:r>
          </w:p>
        </w:tc>
        <w:tc>
          <w:tcPr>
            <w:tcW w:w="3796" w:type="dxa"/>
            <w:gridSpan w:val="2"/>
            <w:vAlign w:val="top"/>
          </w:tcPr>
          <w:p w14:paraId="40D525B2">
            <w:pPr>
              <w:pStyle w:val="5"/>
              <w:spacing w:before="51" w:line="233" w:lineRule="auto"/>
              <w:ind w:left="44" w:right="40" w:firstLine="326"/>
            </w:pPr>
            <w:r>
              <w:rPr>
                <w:rFonts w:hint="eastAsia"/>
              </w:rPr>
              <w:t>改善和提升国有林场基础设施建设，提升欠发达林场职工生产生活水平，补齐必要的配套基础设施建设。促进欠发达林场特色优势产业发展，逐步培育现代林业园区、建设森林康养、森林体验、 自然教育等特色旅游基地等，带动林场职工和当地群众增收。利用林地优势或采用场内外造林、林业专业合作社等方式，培育珍贵树种和优良乡土树种，开展大径林木基地建设，带动周边村集体经济发展。</w:t>
            </w:r>
          </w:p>
        </w:tc>
      </w:tr>
      <w:tr w14:paraId="0CB45B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06" w:type="dxa"/>
            <w:vMerge w:val="restart"/>
            <w:tcBorders>
              <w:bottom w:val="nil"/>
            </w:tcBorders>
            <w:vAlign w:val="center"/>
          </w:tcPr>
          <w:p w14:paraId="7EE46391">
            <w:pPr>
              <w:pStyle w:val="5"/>
              <w:spacing w:before="62" w:line="232" w:lineRule="auto"/>
              <w:ind w:left="403" w:right="407" w:firstLine="3"/>
              <w:jc w:val="center"/>
            </w:pPr>
            <w:r>
              <w:rPr>
                <w:spacing w:val="-2"/>
              </w:rPr>
              <w:t>绩效</w:t>
            </w:r>
            <w:r>
              <w:t xml:space="preserve"> 指标</w:t>
            </w:r>
          </w:p>
        </w:tc>
        <w:tc>
          <w:tcPr>
            <w:tcW w:w="913" w:type="dxa"/>
            <w:vAlign w:val="top"/>
          </w:tcPr>
          <w:p w14:paraId="2147A46A">
            <w:pPr>
              <w:pStyle w:val="5"/>
              <w:spacing w:before="86" w:line="232" w:lineRule="auto"/>
              <w:ind w:left="262" w:right="255" w:firstLine="3"/>
            </w:pPr>
            <w:r>
              <w:rPr>
                <w:spacing w:val="-2"/>
              </w:rPr>
              <w:t>一级</w:t>
            </w:r>
            <w:r>
              <w:t xml:space="preserve"> 指标</w:t>
            </w:r>
          </w:p>
        </w:tc>
        <w:tc>
          <w:tcPr>
            <w:tcW w:w="1587" w:type="dxa"/>
            <w:vAlign w:val="top"/>
          </w:tcPr>
          <w:p w14:paraId="52227C1C">
            <w:pPr>
              <w:pStyle w:val="5"/>
              <w:spacing w:before="206" w:line="231" w:lineRule="auto"/>
              <w:ind w:left="405"/>
            </w:pPr>
            <w:r>
              <w:rPr>
                <w:spacing w:val="1"/>
              </w:rPr>
              <w:t>二级指标</w:t>
            </w:r>
          </w:p>
        </w:tc>
        <w:tc>
          <w:tcPr>
            <w:tcW w:w="3848" w:type="dxa"/>
            <w:gridSpan w:val="2"/>
            <w:vAlign w:val="top"/>
          </w:tcPr>
          <w:p w14:paraId="31837E2E">
            <w:pPr>
              <w:pStyle w:val="5"/>
              <w:spacing w:before="206" w:line="231" w:lineRule="auto"/>
              <w:ind w:left="1542"/>
            </w:pPr>
            <w:r>
              <w:rPr>
                <w:spacing w:val="2"/>
              </w:rPr>
              <w:t>指标内容</w:t>
            </w:r>
          </w:p>
        </w:tc>
        <w:tc>
          <w:tcPr>
            <w:tcW w:w="1610" w:type="dxa"/>
            <w:vAlign w:val="top"/>
          </w:tcPr>
          <w:p w14:paraId="2C33B128">
            <w:pPr>
              <w:pStyle w:val="5"/>
              <w:spacing w:before="206" w:line="231" w:lineRule="auto"/>
              <w:ind w:left="529"/>
            </w:pPr>
            <w:r>
              <w:rPr>
                <w:spacing w:val="1"/>
              </w:rPr>
              <w:t>指标值</w:t>
            </w:r>
          </w:p>
        </w:tc>
      </w:tr>
      <w:tr w14:paraId="2D716D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06" w:type="dxa"/>
            <w:vMerge w:val="continue"/>
            <w:tcBorders>
              <w:top w:val="nil"/>
              <w:bottom w:val="nil"/>
            </w:tcBorders>
            <w:vAlign w:val="top"/>
          </w:tcPr>
          <w:p w14:paraId="0F94CE79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382782B8">
            <w:pPr>
              <w:pStyle w:val="5"/>
              <w:spacing w:before="207" w:line="231" w:lineRule="auto"/>
              <w:ind w:left="40"/>
            </w:pPr>
            <w:r>
              <w:rPr>
                <w:spacing w:val="1"/>
              </w:rPr>
              <w:t>成本指标</w:t>
            </w:r>
          </w:p>
        </w:tc>
        <w:tc>
          <w:tcPr>
            <w:tcW w:w="1587" w:type="dxa"/>
            <w:vAlign w:val="top"/>
          </w:tcPr>
          <w:p w14:paraId="02A27A51">
            <w:pPr>
              <w:pStyle w:val="5"/>
              <w:spacing w:before="206" w:line="230" w:lineRule="auto"/>
              <w:ind w:left="399"/>
            </w:pPr>
            <w:r>
              <w:rPr>
                <w:spacing w:val="2"/>
              </w:rPr>
              <w:t>经济成本</w:t>
            </w:r>
          </w:p>
        </w:tc>
        <w:tc>
          <w:tcPr>
            <w:tcW w:w="3848" w:type="dxa"/>
            <w:gridSpan w:val="2"/>
            <w:vAlign w:val="top"/>
          </w:tcPr>
          <w:p w14:paraId="3D8F82A8">
            <w:pPr>
              <w:pStyle w:val="5"/>
              <w:spacing w:before="207" w:line="231" w:lineRule="auto"/>
              <w:ind w:left="49"/>
            </w:pPr>
            <w:r>
              <w:rPr>
                <w:spacing w:val="3"/>
              </w:rPr>
              <w:t>每项巩固提升项目建设成本（万元）</w:t>
            </w:r>
          </w:p>
        </w:tc>
        <w:tc>
          <w:tcPr>
            <w:tcW w:w="1610" w:type="dxa"/>
            <w:vAlign w:val="top"/>
          </w:tcPr>
          <w:p w14:paraId="72AF7126">
            <w:pPr>
              <w:pStyle w:val="5"/>
              <w:spacing w:before="207" w:line="256" w:lineRule="exact"/>
              <w:ind w:left="567"/>
            </w:pPr>
            <w:r>
              <w:rPr>
                <w:spacing w:val="1"/>
                <w:position w:val="1"/>
              </w:rPr>
              <w:t>≤306</w:t>
            </w:r>
          </w:p>
        </w:tc>
      </w:tr>
      <w:tr w14:paraId="29485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06" w:type="dxa"/>
            <w:vMerge w:val="continue"/>
            <w:tcBorders>
              <w:top w:val="nil"/>
              <w:bottom w:val="nil"/>
            </w:tcBorders>
            <w:vAlign w:val="top"/>
          </w:tcPr>
          <w:p w14:paraId="4112D234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Merge w:val="restart"/>
            <w:tcBorders>
              <w:bottom w:val="nil"/>
            </w:tcBorders>
            <w:vAlign w:val="top"/>
          </w:tcPr>
          <w:p w14:paraId="681491D2">
            <w:pPr>
              <w:pStyle w:val="5"/>
              <w:spacing w:before="62" w:line="232" w:lineRule="auto"/>
              <w:ind w:left="262" w:right="255" w:firstLine="1"/>
            </w:pPr>
            <w:r>
              <w:rPr>
                <w:spacing w:val="-1"/>
              </w:rPr>
              <w:t>产出</w:t>
            </w:r>
            <w:r>
              <w:t xml:space="preserve"> 指标</w:t>
            </w:r>
          </w:p>
        </w:tc>
        <w:tc>
          <w:tcPr>
            <w:tcW w:w="1587" w:type="dxa"/>
            <w:vAlign w:val="top"/>
          </w:tcPr>
          <w:p w14:paraId="0F21EF1F">
            <w:pPr>
              <w:pStyle w:val="5"/>
              <w:spacing w:before="148" w:line="231" w:lineRule="auto"/>
              <w:ind w:left="398"/>
            </w:pPr>
            <w:r>
              <w:rPr>
                <w:spacing w:val="2"/>
              </w:rPr>
              <w:t>数量指标</w:t>
            </w:r>
          </w:p>
        </w:tc>
        <w:tc>
          <w:tcPr>
            <w:tcW w:w="3848" w:type="dxa"/>
            <w:gridSpan w:val="2"/>
            <w:vAlign w:val="top"/>
          </w:tcPr>
          <w:p w14:paraId="3F11D895">
            <w:pPr>
              <w:pStyle w:val="5"/>
              <w:spacing w:before="148" w:line="231" w:lineRule="auto"/>
              <w:ind w:left="42"/>
            </w:pPr>
            <w:r>
              <w:rPr>
                <w:spacing w:val="4"/>
              </w:rPr>
              <w:t>巩固提升欠发达国有林场数量（个）</w:t>
            </w:r>
          </w:p>
        </w:tc>
        <w:tc>
          <w:tcPr>
            <w:tcW w:w="1610" w:type="dxa"/>
            <w:vAlign w:val="top"/>
          </w:tcPr>
          <w:p w14:paraId="3F0CBA09">
            <w:pPr>
              <w:pStyle w:val="5"/>
              <w:spacing w:before="182" w:line="186" w:lineRule="auto"/>
              <w:ind w:left="766"/>
            </w:pPr>
            <w:r>
              <w:t>3</w:t>
            </w:r>
          </w:p>
        </w:tc>
      </w:tr>
      <w:tr w14:paraId="078E87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06" w:type="dxa"/>
            <w:vMerge w:val="continue"/>
            <w:tcBorders>
              <w:top w:val="nil"/>
              <w:bottom w:val="nil"/>
            </w:tcBorders>
            <w:vAlign w:val="top"/>
          </w:tcPr>
          <w:p w14:paraId="468976AD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Merge w:val="continue"/>
            <w:tcBorders>
              <w:top w:val="nil"/>
              <w:bottom w:val="nil"/>
            </w:tcBorders>
            <w:vAlign w:val="top"/>
          </w:tcPr>
          <w:p w14:paraId="551FC3B2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 w14:paraId="667C3ECD">
            <w:pPr>
              <w:pStyle w:val="5"/>
              <w:spacing w:before="149" w:line="231" w:lineRule="auto"/>
              <w:ind w:left="403"/>
            </w:pPr>
            <w:r>
              <w:rPr>
                <w:spacing w:val="1"/>
              </w:rPr>
              <w:t>质量指标</w:t>
            </w:r>
          </w:p>
        </w:tc>
        <w:tc>
          <w:tcPr>
            <w:tcW w:w="3848" w:type="dxa"/>
            <w:gridSpan w:val="2"/>
            <w:vAlign w:val="top"/>
          </w:tcPr>
          <w:p w14:paraId="3939C198">
            <w:pPr>
              <w:pStyle w:val="5"/>
              <w:spacing w:before="149" w:line="231" w:lineRule="auto"/>
              <w:ind w:left="42"/>
            </w:pPr>
            <w:r>
              <w:rPr>
                <w:spacing w:val="3"/>
              </w:rPr>
              <w:t>巩固提升项目验收合格率（%）</w:t>
            </w:r>
          </w:p>
        </w:tc>
        <w:tc>
          <w:tcPr>
            <w:tcW w:w="1610" w:type="dxa"/>
            <w:vAlign w:val="top"/>
          </w:tcPr>
          <w:p w14:paraId="30230F98">
            <w:pPr>
              <w:pStyle w:val="5"/>
              <w:spacing w:before="149" w:line="257" w:lineRule="exact"/>
              <w:ind w:left="612"/>
            </w:pPr>
            <w:r>
              <w:rPr>
                <w:spacing w:val="3"/>
                <w:position w:val="1"/>
              </w:rPr>
              <w:t>100%</w:t>
            </w:r>
          </w:p>
        </w:tc>
      </w:tr>
      <w:tr w14:paraId="7D835B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06" w:type="dxa"/>
            <w:vMerge w:val="continue"/>
            <w:tcBorders>
              <w:top w:val="nil"/>
              <w:bottom w:val="nil"/>
            </w:tcBorders>
            <w:vAlign w:val="top"/>
          </w:tcPr>
          <w:p w14:paraId="1A47C3F9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  <w:vAlign w:val="top"/>
          </w:tcPr>
          <w:p w14:paraId="1FFBCB4B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 w14:paraId="0B46B929">
            <w:pPr>
              <w:pStyle w:val="5"/>
              <w:spacing w:before="150" w:line="231" w:lineRule="auto"/>
              <w:ind w:left="413"/>
            </w:pPr>
            <w:r>
              <w:rPr>
                <w:spacing w:val="-1"/>
              </w:rPr>
              <w:t>时效指标</w:t>
            </w:r>
          </w:p>
        </w:tc>
        <w:tc>
          <w:tcPr>
            <w:tcW w:w="3848" w:type="dxa"/>
            <w:gridSpan w:val="2"/>
            <w:vAlign w:val="top"/>
          </w:tcPr>
          <w:p w14:paraId="50C5CE92">
            <w:pPr>
              <w:pStyle w:val="5"/>
              <w:spacing w:before="150" w:line="231" w:lineRule="auto"/>
              <w:ind w:left="42"/>
            </w:pPr>
            <w:r>
              <w:rPr>
                <w:spacing w:val="3"/>
              </w:rPr>
              <w:t>项目实施期限（年）</w:t>
            </w:r>
          </w:p>
        </w:tc>
        <w:tc>
          <w:tcPr>
            <w:tcW w:w="1610" w:type="dxa"/>
            <w:vAlign w:val="top"/>
          </w:tcPr>
          <w:p w14:paraId="3A0625E7">
            <w:pPr>
              <w:pStyle w:val="5"/>
              <w:spacing w:before="183" w:line="187" w:lineRule="auto"/>
              <w:ind w:left="762"/>
            </w:pPr>
            <w:r>
              <w:t>1</w:t>
            </w:r>
          </w:p>
        </w:tc>
      </w:tr>
      <w:tr w14:paraId="122D2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06" w:type="dxa"/>
            <w:vMerge w:val="continue"/>
            <w:tcBorders>
              <w:top w:val="nil"/>
              <w:bottom w:val="nil"/>
            </w:tcBorders>
            <w:vAlign w:val="top"/>
          </w:tcPr>
          <w:p w14:paraId="26712997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Merge w:val="restart"/>
            <w:tcBorders>
              <w:bottom w:val="nil"/>
            </w:tcBorders>
            <w:vAlign w:val="top"/>
          </w:tcPr>
          <w:p w14:paraId="27E618E3">
            <w:pPr>
              <w:pStyle w:val="5"/>
              <w:spacing w:before="62" w:line="232" w:lineRule="auto"/>
              <w:ind w:left="262" w:right="255" w:firstLine="3"/>
            </w:pPr>
            <w:r>
              <w:rPr>
                <w:spacing w:val="-2"/>
              </w:rPr>
              <w:t>效益</w:t>
            </w:r>
            <w:r>
              <w:t xml:space="preserve"> 指标</w:t>
            </w:r>
          </w:p>
        </w:tc>
        <w:tc>
          <w:tcPr>
            <w:tcW w:w="1587" w:type="dxa"/>
            <w:vAlign w:val="top"/>
          </w:tcPr>
          <w:p w14:paraId="4B774B67">
            <w:pPr>
              <w:pStyle w:val="5"/>
              <w:spacing w:before="150" w:line="230" w:lineRule="auto"/>
              <w:ind w:left="204"/>
            </w:pPr>
            <w:r>
              <w:rPr>
                <w:spacing w:val="3"/>
              </w:rPr>
              <w:t>经济效益指标</w:t>
            </w:r>
          </w:p>
        </w:tc>
        <w:tc>
          <w:tcPr>
            <w:tcW w:w="3848" w:type="dxa"/>
            <w:gridSpan w:val="2"/>
            <w:vAlign w:val="top"/>
          </w:tcPr>
          <w:p w14:paraId="7B143B14">
            <w:pPr>
              <w:pStyle w:val="5"/>
              <w:spacing w:before="151" w:line="231" w:lineRule="auto"/>
              <w:ind w:left="43"/>
            </w:pPr>
            <w:r>
              <w:rPr>
                <w:spacing w:val="4"/>
              </w:rPr>
              <w:t>产业发展类项目平均年收益（万元）</w:t>
            </w:r>
          </w:p>
        </w:tc>
        <w:tc>
          <w:tcPr>
            <w:tcW w:w="1610" w:type="dxa"/>
            <w:vAlign w:val="top"/>
          </w:tcPr>
          <w:p w14:paraId="1707D64F">
            <w:pPr>
              <w:pStyle w:val="5"/>
              <w:spacing w:before="151" w:line="257" w:lineRule="exact"/>
              <w:ind w:left="618"/>
            </w:pPr>
            <w:r>
              <w:rPr>
                <w:spacing w:val="-3"/>
                <w:position w:val="1"/>
              </w:rPr>
              <w:t>≥30</w:t>
            </w:r>
          </w:p>
        </w:tc>
      </w:tr>
      <w:tr w14:paraId="2AAE10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06" w:type="dxa"/>
            <w:vMerge w:val="continue"/>
            <w:tcBorders>
              <w:top w:val="nil"/>
              <w:bottom w:val="nil"/>
            </w:tcBorders>
            <w:vAlign w:val="top"/>
          </w:tcPr>
          <w:p w14:paraId="7B6ACA92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Merge w:val="continue"/>
            <w:tcBorders>
              <w:top w:val="nil"/>
              <w:bottom w:val="nil"/>
            </w:tcBorders>
            <w:vAlign w:val="top"/>
          </w:tcPr>
          <w:p w14:paraId="3E055CC7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 w14:paraId="7708FADE">
            <w:pPr>
              <w:pStyle w:val="5"/>
              <w:spacing w:before="152" w:line="231" w:lineRule="auto"/>
              <w:ind w:left="204"/>
            </w:pPr>
            <w:r>
              <w:rPr>
                <w:spacing w:val="3"/>
              </w:rPr>
              <w:t>社会效益指标</w:t>
            </w:r>
          </w:p>
        </w:tc>
        <w:tc>
          <w:tcPr>
            <w:tcW w:w="3848" w:type="dxa"/>
            <w:gridSpan w:val="2"/>
            <w:vAlign w:val="top"/>
          </w:tcPr>
          <w:p w14:paraId="12271761">
            <w:pPr>
              <w:pStyle w:val="5"/>
              <w:spacing w:before="152" w:line="231" w:lineRule="auto"/>
              <w:ind w:left="43"/>
            </w:pPr>
            <w:r>
              <w:rPr>
                <w:spacing w:val="4"/>
              </w:rPr>
              <w:t>提供灵活就业机会 （人）</w:t>
            </w:r>
          </w:p>
        </w:tc>
        <w:tc>
          <w:tcPr>
            <w:tcW w:w="1610" w:type="dxa"/>
            <w:vAlign w:val="top"/>
          </w:tcPr>
          <w:p w14:paraId="2540351C">
            <w:pPr>
              <w:pStyle w:val="5"/>
              <w:spacing w:before="152" w:line="257" w:lineRule="exact"/>
              <w:ind w:left="618"/>
            </w:pPr>
            <w:r>
              <w:rPr>
                <w:spacing w:val="-3"/>
                <w:position w:val="1"/>
              </w:rPr>
              <w:t>≥15</w:t>
            </w:r>
          </w:p>
        </w:tc>
      </w:tr>
      <w:tr w14:paraId="738C3A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06" w:type="dxa"/>
            <w:vMerge w:val="continue"/>
            <w:tcBorders>
              <w:top w:val="nil"/>
              <w:bottom w:val="nil"/>
            </w:tcBorders>
            <w:vAlign w:val="top"/>
          </w:tcPr>
          <w:p w14:paraId="437DF9C4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  <w:vAlign w:val="top"/>
          </w:tcPr>
          <w:p w14:paraId="4143BCA4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 w14:paraId="403ECEB5">
            <w:pPr>
              <w:pStyle w:val="5"/>
              <w:spacing w:before="153" w:line="231" w:lineRule="auto"/>
              <w:ind w:left="117"/>
            </w:pPr>
            <w:r>
              <w:rPr>
                <w:spacing w:val="3"/>
              </w:rPr>
              <w:t>可持续影响指标</w:t>
            </w:r>
          </w:p>
        </w:tc>
        <w:tc>
          <w:tcPr>
            <w:tcW w:w="3848" w:type="dxa"/>
            <w:gridSpan w:val="2"/>
            <w:vAlign w:val="top"/>
          </w:tcPr>
          <w:p w14:paraId="372B9C0A">
            <w:pPr>
              <w:pStyle w:val="5"/>
              <w:spacing w:before="153" w:line="231" w:lineRule="auto"/>
              <w:ind w:left="45"/>
            </w:pPr>
            <w:r>
              <w:rPr>
                <w:spacing w:val="3"/>
              </w:rPr>
              <w:t>配套基础设施持续发挥效益年限（年）</w:t>
            </w:r>
          </w:p>
        </w:tc>
        <w:tc>
          <w:tcPr>
            <w:tcW w:w="1610" w:type="dxa"/>
            <w:vAlign w:val="top"/>
          </w:tcPr>
          <w:p w14:paraId="22C636D3">
            <w:pPr>
              <w:pStyle w:val="5"/>
              <w:spacing w:before="153" w:line="257" w:lineRule="exact"/>
              <w:ind w:left="678"/>
            </w:pPr>
            <w:r>
              <w:rPr>
                <w:spacing w:val="-9"/>
                <w:position w:val="1"/>
              </w:rPr>
              <w:t>≥5</w:t>
            </w:r>
          </w:p>
        </w:tc>
      </w:tr>
      <w:tr w14:paraId="0A92A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06" w:type="dxa"/>
            <w:vMerge w:val="continue"/>
            <w:tcBorders>
              <w:top w:val="nil"/>
            </w:tcBorders>
            <w:vAlign w:val="top"/>
          </w:tcPr>
          <w:p w14:paraId="3A01E002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73B200D7">
            <w:pPr>
              <w:pStyle w:val="5"/>
              <w:spacing w:before="78" w:line="232" w:lineRule="auto"/>
              <w:ind w:left="261" w:right="165" w:hanging="104"/>
            </w:pPr>
            <w:r>
              <w:rPr>
                <w:spacing w:val="1"/>
              </w:rPr>
              <w:t xml:space="preserve">满意度 </w:t>
            </w:r>
            <w:r>
              <w:t>指标</w:t>
            </w:r>
          </w:p>
        </w:tc>
        <w:tc>
          <w:tcPr>
            <w:tcW w:w="1587" w:type="dxa"/>
            <w:vAlign w:val="top"/>
          </w:tcPr>
          <w:p w14:paraId="6613AB1D">
            <w:pPr>
              <w:pStyle w:val="5"/>
              <w:spacing w:before="78" w:line="232" w:lineRule="auto"/>
              <w:ind w:left="309" w:right="297" w:firstLine="88"/>
            </w:pPr>
            <w:r>
              <w:rPr>
                <w:spacing w:val="2"/>
              </w:rPr>
              <w:t>服务对象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满意度指标</w:t>
            </w:r>
          </w:p>
        </w:tc>
        <w:tc>
          <w:tcPr>
            <w:tcW w:w="3848" w:type="dxa"/>
            <w:gridSpan w:val="2"/>
            <w:vAlign w:val="top"/>
          </w:tcPr>
          <w:p w14:paraId="3CF54A69">
            <w:pPr>
              <w:pStyle w:val="5"/>
              <w:spacing w:before="198" w:line="231" w:lineRule="auto"/>
              <w:ind w:left="42"/>
            </w:pPr>
            <w:r>
              <w:rPr>
                <w:spacing w:val="3"/>
              </w:rPr>
              <w:t>林场职工、周边群众满意度（%）</w:t>
            </w:r>
          </w:p>
        </w:tc>
        <w:tc>
          <w:tcPr>
            <w:tcW w:w="1610" w:type="dxa"/>
            <w:vAlign w:val="top"/>
          </w:tcPr>
          <w:p w14:paraId="53639021">
            <w:pPr>
              <w:pStyle w:val="5"/>
              <w:spacing w:before="198" w:line="257" w:lineRule="exact"/>
              <w:ind w:left="573"/>
            </w:pPr>
            <w:r>
              <w:rPr>
                <w:position w:val="1"/>
              </w:rPr>
              <w:t>≥85%</w:t>
            </w:r>
          </w:p>
        </w:tc>
      </w:tr>
    </w:tbl>
    <w:p w14:paraId="6E428F64">
      <w:pPr>
        <w:rPr>
          <w:rFonts w:ascii="Arial"/>
          <w:sz w:val="21"/>
        </w:rPr>
      </w:pPr>
    </w:p>
    <w:sectPr>
      <w:pgSz w:w="11900" w:h="16840"/>
      <w:pgMar w:top="1134" w:right="1362" w:bottom="1134" w:left="13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0958D2"/>
    <w:rsid w:val="34597EA1"/>
    <w:rsid w:val="63376DBF"/>
    <w:rsid w:val="656863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707</Words>
  <Characters>730</Characters>
  <TotalTime>4</TotalTime>
  <ScaleCrop>false</ScaleCrop>
  <LinksUpToDate>false</LinksUpToDate>
  <CharactersWithSpaces>759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2024-12-30T08:46:00Z</dcterms:created>
  <dc:creator>Administrator</dc:creator>
  <cp:lastModifiedBy>甘草</cp:lastModifiedBy>
  <dcterms:modified xsi:type="dcterms:W3CDTF">2024-12-30T09:29:57Z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2024-12-30T16:46:36Z</vt:filetime>
  </property>
  <property fmtid="{D5CDD505-2E9C-101B-9397-08002B2CF9AE}" pid="4" name="KSOProductBuildVer">
    <vt:lpwstr>2052-12.1.0.19770</vt:lpwstr>
  </property>
  <property fmtid="{D5CDD505-2E9C-101B-9397-08002B2CF9AE}" pid="5" name="ICV">
    <vt:lpwstr>5318154C39BF4DE1BBCE505A8FA6D8F0_13</vt:lpwstr>
  </property>
  <property fmtid="{D5CDD505-2E9C-101B-9397-08002B2CF9AE}" pid="6" name="KSOTemplateDocerSaveRecord">
    <vt:lpwstr>eyJoZGlkIjoiYTczNmY3MDhhNGRiZThkODFkNDAxNzAzY2Y4ZjVjOWIiLCJ1c2VySWQiOiIzNjUxNjg0MDEifQ==</vt:lpwstr>
  </property>
</Properties>
</file>